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56"/>
        <w:rPr/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-19050</wp:posOffset>
            </wp:positionH>
            <wp:positionV relativeFrom="paragraph">
              <wp:posOffset>-193675</wp:posOffset>
            </wp:positionV>
            <wp:extent cx="718185" cy="516890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84" t="-1260" r="-884" b="-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color w:val="000000"/>
          <w:sz w:val="48"/>
          <w:szCs w:val="48"/>
        </w:rPr>
        <w:t xml:space="preserve"> </w:t>
      </w:r>
      <w:r>
        <w:rPr>
          <w:rFonts w:ascii="Liberation Serif" w:hAnsi="Liberation Serif"/>
          <w:color w:val="000000"/>
          <w:sz w:val="48"/>
          <w:szCs w:val="48"/>
        </w:rPr>
        <w:t xml:space="preserve">                </w:t>
      </w:r>
      <w:r>
        <w:rPr>
          <w:rFonts w:ascii="Liberation Serif" w:hAnsi="Liberation Serif"/>
          <w:color w:val="000000"/>
          <w:sz w:val="52"/>
          <w:szCs w:val="52"/>
        </w:rPr>
        <w:t xml:space="preserve">KURZ </w:t>
      </w:r>
      <w:bookmarkStart w:id="0" w:name="OLE_LINK2"/>
      <w:bookmarkStart w:id="1" w:name="OLE_LINK1"/>
      <w:r>
        <w:rPr>
          <w:rFonts w:ascii="Liberation Serif" w:hAnsi="Liberation Serif"/>
          <w:color w:val="000000"/>
          <w:sz w:val="52"/>
          <w:szCs w:val="52"/>
        </w:rPr>
        <w:t>PÉČE O JIZVY CELOSTNĚ</w:t>
      </w:r>
      <w:r>
        <w:rPr>
          <w:rFonts w:ascii="Liberation Serif" w:hAnsi="Liberation Serif"/>
          <w:color w:val="000000"/>
          <w:sz w:val="40"/>
          <w:szCs w:val="40"/>
        </w:rPr>
        <w:t xml:space="preserve">     </w:t>
      </w:r>
    </w:p>
    <w:p>
      <w:pPr>
        <w:pStyle w:val="Normal"/>
        <w:spacing w:before="0" w:after="156"/>
        <w:rPr/>
      </w:pPr>
      <w:r>
        <w:rPr>
          <w:rFonts w:ascii="Liberation Serif" w:hAnsi="Liberation Serif"/>
          <w:color w:val="000000"/>
          <w:sz w:val="40"/>
          <w:szCs w:val="40"/>
        </w:rPr>
        <w:t xml:space="preserve">                                  </w:t>
      </w:r>
      <w:r>
        <w:rPr>
          <w:rFonts w:ascii="Liberation Serif" w:hAnsi="Liberation Serif"/>
          <w:color w:val="000000"/>
          <w:sz w:val="40"/>
          <w:szCs w:val="40"/>
        </w:rPr>
        <w:t>Praha, neděle 26. 4. 2025</w:t>
      </w:r>
    </w:p>
    <w:p>
      <w:pPr>
        <w:pStyle w:val="Normal"/>
        <w:rPr>
          <w:rFonts w:ascii="Liberation Serif" w:hAnsi="Liberation Serif"/>
          <w:b/>
          <w:b/>
          <w:color w:val="336600"/>
          <w:sz w:val="36"/>
          <w:szCs w:val="36"/>
          <w:lang w:eastAsia="cs-CZ"/>
        </w:rPr>
      </w:pPr>
      <w:r>
        <w:rPr>
          <w:rFonts w:ascii="Liberation Serif" w:hAnsi="Liberation Serif"/>
          <w:b/>
          <w:color w:val="336600"/>
          <w:sz w:val="36"/>
          <w:szCs w:val="36"/>
          <w:lang w:eastAsia="cs-CZ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148070" cy="1270"/>
                <wp:effectExtent l="0" t="0" r="0" b="0"/>
                <wp:wrapNone/>
                <wp:docPr id="2" name="Tvar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360" cy="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33333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8.15pt" to="484pt,8.15pt" ID="Tvar2" stroked="t" style="position:absolute">
                <v:stroke color="#333333" weight="9360" joinstyle="miter" endcap="square"/>
                <v:fill o:detectmouseclick="t" on="false"/>
              </v:line>
            </w:pict>
          </mc:Fallback>
        </mc:AlternateContent>
      </w:r>
      <w:bookmarkEnd w:id="0"/>
      <w:bookmarkEnd w:id="1"/>
    </w:p>
    <w:p>
      <w:pPr>
        <w:pStyle w:val="Normal"/>
        <w:spacing w:before="0" w:after="120"/>
        <w:rPr>
          <w:rFonts w:ascii="Liberation Serif" w:hAnsi="Liberation Serif"/>
        </w:rPr>
      </w:pPr>
      <w:r>
        <w:rPr>
          <w:rFonts w:ascii="Liberation Serif" w:hAnsi="Liberation Serif"/>
        </w:rPr>
        <w:t>Uvedené údaje budou použity pouze pro registrační účely kurzu a vyplnění diplomu.</w:t>
      </w:r>
    </w:p>
    <w:p>
      <w:pPr>
        <w:pStyle w:val="Normal"/>
        <w:spacing w:before="0" w:after="120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  <w:t>Závazná přihláška</w:t>
      </w:r>
    </w:p>
    <w:p>
      <w:pPr>
        <w:pStyle w:val="Normal"/>
        <w:rPr/>
      </w:pPr>
      <w:r>
        <w:rPr>
          <w:rFonts w:ascii="Liberation Serif" w:hAnsi="Liberation Serif"/>
          <w:b/>
          <w:i/>
          <w:sz w:val="16"/>
          <w:szCs w:val="16"/>
        </w:rPr>
        <w:tab/>
        <w:t xml:space="preserve">                                                                       </w:t>
      </w:r>
      <w:r>
        <w:rPr>
          <w:rFonts w:ascii="Liberation Serif" w:hAnsi="Liberation Serif"/>
          <w:i/>
          <w:sz w:val="22"/>
          <w:szCs w:val="22"/>
        </w:rPr>
        <w:t>vyplňujte prosím do tohoto sloupce :)</w:t>
      </w:r>
    </w:p>
    <w:tbl>
      <w:tblPr>
        <w:tblW w:w="10469" w:type="dxa"/>
        <w:jc w:val="left"/>
        <w:tblInd w:w="-1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8204"/>
      </w:tblGrid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Titul, jméno,</w:t>
              <w:br/>
              <w:t>příjmení</w:t>
            </w:r>
          </w:p>
        </w:tc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40"/>
                <w:szCs w:val="40"/>
              </w:rPr>
            </w:pPr>
            <w:r>
              <w:rPr>
                <w:rFonts w:ascii="Liberation Serif" w:hAnsi="Liberation Serif"/>
                <w:sz w:val="40"/>
                <w:szCs w:val="40"/>
              </w:rPr>
              <w:t xml:space="preserve">    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Datum narození</w:t>
            </w:r>
          </w:p>
        </w:tc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Liberation Serif" w:hAnsi="Liberation Serif"/>
                <w:sz w:val="40"/>
                <w:szCs w:val="40"/>
              </w:rPr>
            </w:pPr>
            <w:r>
              <w:rPr>
                <w:rFonts w:ascii="Liberation Serif" w:hAnsi="Liberation Serif"/>
                <w:sz w:val="40"/>
                <w:szCs w:val="40"/>
              </w:rPr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Město a PSČ, odkud pojedete </w:t>
            </w:r>
          </w:p>
        </w:tc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Liberation Serif" w:hAnsi="Liberation Serif"/>
                <w:sz w:val="40"/>
                <w:szCs w:val="40"/>
              </w:rPr>
            </w:pPr>
            <w:r>
              <w:rPr>
                <w:rFonts w:ascii="Liberation Serif" w:hAnsi="Liberation Serif"/>
                <w:sz w:val="40"/>
                <w:szCs w:val="40"/>
              </w:rPr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Telefon </w:t>
            </w:r>
          </w:p>
        </w:tc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Liberation Serif" w:hAnsi="Liberation Serif"/>
                <w:sz w:val="36"/>
                <w:szCs w:val="36"/>
              </w:rPr>
            </w:pPr>
            <w:r>
              <w:rPr>
                <w:rFonts w:ascii="Liberation Serif" w:hAnsi="Liberation Serif"/>
                <w:sz w:val="36"/>
                <w:szCs w:val="36"/>
              </w:rPr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Email </w:t>
            </w:r>
          </w:p>
        </w:tc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Liberation Serif" w:hAnsi="Liberation Serif"/>
                <w:sz w:val="36"/>
                <w:szCs w:val="36"/>
              </w:rPr>
            </w:pPr>
            <w:r>
              <w:rPr>
                <w:rFonts w:ascii="Liberation Serif" w:hAnsi="Liberation Serif"/>
                <w:sz w:val="36"/>
                <w:szCs w:val="36"/>
              </w:rPr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4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Kurzovné</w:t>
            </w:r>
            <w:r>
              <w:rPr>
                <w:rFonts w:ascii="Liberation Serif" w:hAnsi="Liberation Serif"/>
              </w:rPr>
              <w:br/>
            </w:r>
          </w:p>
        </w:tc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3.400,- Kč</w:t>
            </w:r>
          </w:p>
          <w:p>
            <w:pPr>
              <w:pStyle w:val="Normal"/>
              <w:snapToGrid w:val="false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Datum vyplnění přihlášky</w:t>
            </w:r>
          </w:p>
        </w:tc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rPr>
                <w:rFonts w:ascii="Liberation Serif" w:hAnsi="Liberation Serif"/>
                <w:sz w:val="36"/>
                <w:szCs w:val="36"/>
              </w:rPr>
            </w:pPr>
            <w:r>
              <w:rPr>
                <w:rFonts w:ascii="Liberation Serif" w:hAnsi="Liberation Serif"/>
                <w:sz w:val="36"/>
                <w:szCs w:val="36"/>
              </w:rPr>
            </w:r>
          </w:p>
          <w:p>
            <w:pPr>
              <w:pStyle w:val="Normal"/>
              <w:rPr>
                <w:rFonts w:ascii="Liberation Serif" w:hAnsi="Liberation Serif"/>
                <w:sz w:val="36"/>
                <w:szCs w:val="36"/>
              </w:rPr>
            </w:pPr>
            <w:r>
              <w:rPr>
                <w:rFonts w:ascii="Liberation Serif" w:hAnsi="Liberation Serif"/>
                <w:sz w:val="36"/>
                <w:szCs w:val="36"/>
              </w:rPr>
            </w:r>
          </w:p>
        </w:tc>
      </w:tr>
    </w:tbl>
    <w:p>
      <w:pPr>
        <w:pStyle w:val="Normal"/>
        <w:rPr>
          <w:rFonts w:ascii="Liberation Serif" w:hAnsi="Liberation Serif"/>
          <w:b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</w:r>
      <w:bookmarkStart w:id="2" w:name="_GoBack"/>
      <w:bookmarkStart w:id="3" w:name="_GoBack"/>
      <w:bookmarkEnd w:id="3"/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ab/>
        <w:tab/>
      </w:r>
    </w:p>
    <w:p>
      <w:pPr>
        <w:pStyle w:val="Normal"/>
        <w:rPr/>
      </w:pPr>
      <w:r>
        <w:rPr>
          <w:rFonts w:ascii="Liberation Serif" w:hAnsi="Liberation Serif"/>
          <w:color w:val="000000"/>
        </w:rPr>
        <w:t xml:space="preserve">Přihlášku si prosím uložte do Vašeho počítače a vyplněnou zašlete mailem na:  </w:t>
      </w:r>
      <w:r>
        <w:rPr>
          <w:rFonts w:ascii="Liberation Serif" w:hAnsi="Liberation Serif"/>
          <w:b/>
          <w:color w:val="000000"/>
        </w:rPr>
        <w:t xml:space="preserve">                                          </w:t>
      </w:r>
    </w:p>
    <w:p>
      <w:pPr>
        <w:pStyle w:val="Normal"/>
        <w:spacing w:before="120" w:after="0"/>
        <w:rPr/>
      </w:pPr>
      <w:r>
        <w:rPr>
          <w:rFonts w:ascii="Liberation Serif" w:hAnsi="Liberation Serif"/>
          <w:b/>
          <w:color w:val="000000"/>
        </w:rPr>
        <w:t xml:space="preserve">     </w:t>
      </w:r>
      <w:hyperlink r:id="rId3">
        <w:r>
          <w:rPr>
            <w:rStyle w:val="Internetovodkaz"/>
            <w:rFonts w:ascii="Liberation Serif" w:hAnsi="Liberation Serif"/>
            <w:b/>
          </w:rPr>
          <w:t>info@trezalka.cz</w:t>
        </w:r>
      </w:hyperlink>
      <w:r>
        <w:rPr>
          <w:rFonts w:ascii="Liberation Serif" w:hAnsi="Liberation Serif"/>
          <w:b/>
          <w:color w:val="000000"/>
        </w:rPr>
        <w:t xml:space="preserve">   </w:t>
      </w:r>
      <w:r>
        <w:rPr>
          <w:rFonts w:ascii="Liberation Serif" w:hAnsi="Liberation Serif"/>
          <w:color w:val="000000"/>
        </w:rPr>
        <w:t>nebo údaje z přihlášky napište do mailu.</w:t>
      </w:r>
    </w:p>
    <w:p>
      <w:pPr>
        <w:pStyle w:val="Normal"/>
        <w:spacing w:before="120" w:after="0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</w:r>
    </w:p>
    <w:p>
      <w:pPr>
        <w:pStyle w:val="Normal"/>
        <w:rPr>
          <w:rFonts w:ascii="Liberation Serif" w:hAnsi="Liberation Serif"/>
          <w:b/>
          <w:b/>
          <w:color w:val="000000"/>
        </w:rPr>
      </w:pPr>
      <w:r>
        <w:rPr>
          <w:rFonts w:ascii="Liberation Serif" w:hAnsi="Liberation Serif"/>
          <w:b/>
          <w:color w:val="000000"/>
        </w:rPr>
        <w:t>Více informací o kurzu a způsobu platby kurzovného naleznete na 2. listu tohoto dokumentu.</w:t>
      </w:r>
    </w:p>
    <w:p>
      <w:pPr>
        <w:pStyle w:val="Normal"/>
        <w:rPr>
          <w:rFonts w:ascii="Liberation Serif" w:hAnsi="Liberation Serif"/>
          <w:b/>
          <w:b/>
          <w:color w:val="000000"/>
        </w:rPr>
      </w:pPr>
      <w:r>
        <w:rPr>
          <w:rFonts w:ascii="Liberation Serif" w:hAnsi="Liberation Serif"/>
          <w:b/>
          <w:color w:val="000000"/>
        </w:rPr>
      </w:r>
    </w:p>
    <w:p>
      <w:pPr>
        <w:pStyle w:val="Tlotextu"/>
        <w:spacing w:before="120" w:after="120"/>
        <w:rPr/>
      </w:pPr>
      <w:r>
        <w:rPr>
          <w:rFonts w:ascii="Liberation Serif" w:hAnsi="Liberation Serif"/>
          <w:color w:val="000000"/>
        </w:rPr>
        <w:t xml:space="preserve">Odesláním </w:t>
      </w:r>
      <w:r>
        <w:rPr>
          <w:rFonts w:ascii="Liberation Serif" w:hAnsi="Liberation Serif"/>
          <w:b/>
          <w:color w:val="000000"/>
        </w:rPr>
        <w:t>Závazné přihlášky</w:t>
      </w:r>
      <w:r>
        <w:rPr>
          <w:rFonts w:ascii="Liberation Serif" w:hAnsi="Liberation Serif"/>
          <w:color w:val="000000"/>
        </w:rPr>
        <w:t xml:space="preserve"> vyjadřujete souhlas se zpracováním Vašich osobních údajů podle Zásad ochrany osobních údajů, uvedených na www.trezalka.cz.</w:t>
      </w:r>
    </w:p>
    <w:p>
      <w:pPr>
        <w:pStyle w:val="Normal"/>
        <w:rPr>
          <w:rFonts w:ascii="Liberation Serif" w:hAnsi="Liberation Serif" w:cs="Trebuchet MS"/>
          <w:b/>
          <w:b/>
          <w:color w:val="000000"/>
        </w:rPr>
      </w:pPr>
      <w:r>
        <w:rPr>
          <w:rFonts w:cs="Trebuchet MS" w:ascii="Liberation Serif" w:hAnsi="Liberation Serif"/>
          <w:b/>
          <w:color w:val="000000"/>
        </w:rPr>
      </w:r>
      <w:r>
        <w:br w:type="page"/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34290</wp:posOffset>
            </wp:positionH>
            <wp:positionV relativeFrom="paragraph">
              <wp:posOffset>87630</wp:posOffset>
            </wp:positionV>
            <wp:extent cx="718820" cy="494665"/>
            <wp:effectExtent l="0" t="0" r="0" b="0"/>
            <wp:wrapNone/>
            <wp:docPr id="3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84" t="-1260" r="-884" b="-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rebuchet MS" w:cs="Trebuchet MS" w:ascii="Liberation Serif" w:hAnsi="Liberation Serif"/>
        </w:rPr>
        <w:t xml:space="preserve"> </w:t>
      </w:r>
      <w:r>
        <w:rPr>
          <w:rFonts w:eastAsia="Trebuchet MS" w:cs="Trebuchet MS" w:ascii="Liberation Serif" w:hAnsi="Liberation Serif"/>
        </w:rPr>
        <w:t xml:space="preserve">                 </w:t>
      </w:r>
      <w:r>
        <w:rPr>
          <w:rFonts w:eastAsia="Trebuchet MS" w:cs="Trebuchet MS" w:ascii="Liberation Serif" w:hAnsi="Liberation Serif"/>
          <w:sz w:val="40"/>
          <w:szCs w:val="40"/>
        </w:rPr>
        <w:t xml:space="preserve">  </w:t>
      </w:r>
      <w:r>
        <w:rPr>
          <w:rFonts w:eastAsia="Trebuchet MS" w:cs="Trebuchet MS" w:ascii="Liberation Serif" w:hAnsi="Liberation Serif"/>
          <w:color w:val="000000"/>
          <w:sz w:val="48"/>
          <w:szCs w:val="48"/>
        </w:rPr>
        <w:t xml:space="preserve">    </w:t>
      </w:r>
      <w:r>
        <w:rPr>
          <w:rFonts w:ascii="Liberation Serif" w:hAnsi="Liberation Serif"/>
          <w:b/>
          <w:bCs/>
          <w:color w:val="000000"/>
          <w:sz w:val="40"/>
          <w:szCs w:val="40"/>
        </w:rPr>
        <w:t xml:space="preserve">Kurz PÉČE O JIZVY CELOSTNĚ </w:t>
      </w:r>
    </w:p>
    <w:p>
      <w:pPr>
        <w:pStyle w:val="Normal"/>
        <w:rPr>
          <w:sz w:val="40"/>
          <w:szCs w:val="40"/>
        </w:rPr>
      </w:pPr>
      <w:r>
        <w:rPr>
          <w:rFonts w:ascii="Liberation Serif" w:hAnsi="Liberation Serif"/>
          <w:b/>
          <w:bCs/>
          <w:color w:val="000000"/>
          <w:sz w:val="40"/>
          <w:szCs w:val="40"/>
        </w:rPr>
        <w:t xml:space="preserve">                               </w:t>
      </w:r>
      <w:r>
        <w:rPr>
          <w:rFonts w:ascii="Liberation Serif" w:hAnsi="Liberation Serif"/>
          <w:b/>
          <w:bCs/>
          <w:color w:val="000000"/>
          <w:sz w:val="40"/>
          <w:szCs w:val="40"/>
        </w:rPr>
        <w:t>Praha, neděle 26. 4. 2026</w:t>
      </w:r>
    </w:p>
    <w:p>
      <w:pPr>
        <w:pStyle w:val="Normal"/>
        <w:rPr>
          <w:rFonts w:ascii="Liberation Serif" w:hAnsi="Liberation Serif"/>
          <w:b/>
          <w:b/>
          <w:bCs/>
          <w:color w:val="000000"/>
          <w:sz w:val="26"/>
          <w:szCs w:val="26"/>
        </w:rPr>
      </w:pPr>
      <w:r>
        <w:rPr>
          <w:rFonts w:ascii="Liberation Serif" w:hAnsi="Liberation Serif"/>
          <w:b/>
          <w:bCs/>
          <w:color w:val="000000"/>
          <w:sz w:val="26"/>
          <w:szCs w:val="26"/>
        </w:rPr>
      </w:r>
    </w:p>
    <w:p>
      <w:pPr>
        <w:pStyle w:val="Normal"/>
        <w:ind w:left="0" w:right="0" w:hanging="0"/>
        <w:rPr>
          <w:sz w:val="26"/>
          <w:szCs w:val="26"/>
        </w:rPr>
      </w:pPr>
      <w:r>
        <w:rPr>
          <w:rFonts w:ascii="Liberation Serif" w:hAnsi="Liberation Serif"/>
          <w:b/>
          <w:bCs/>
          <w:color w:val="000000"/>
          <w:sz w:val="26"/>
          <w:szCs w:val="26"/>
        </w:rPr>
        <w:t xml:space="preserve">     </w:t>
      </w:r>
      <w:r>
        <w:rPr>
          <w:rFonts w:ascii="Liberation Serif" w:hAnsi="Liberation Serif"/>
          <w:sz w:val="26"/>
          <w:szCs w:val="26"/>
        </w:rPr>
        <w:t xml:space="preserve">Na kurzu se dozvíte, co mohou ve vašem těle i ve vašich životech způsobovat jizvy. Praktická část výuky probíhá ve dvojicích či trojicích na masážních lehátkách. Pod vedením lektorky budete pečovat navzájem o své jizvy tak, aby byly pružné a nezpůsobovaly problémy. </w:t>
      </w:r>
    </w:p>
    <w:p>
      <w:pPr>
        <w:pStyle w:val="Normal"/>
        <w:ind w:left="0" w:right="0" w:hanging="0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</w:t>
      </w:r>
      <w:r>
        <w:rPr>
          <w:rFonts w:ascii="Liberation Serif" w:hAnsi="Liberation Serif"/>
          <w:sz w:val="26"/>
          <w:szCs w:val="26"/>
        </w:rPr>
        <w:t>Naučíte se různé postupy, které podporují jejich hojení, uvolňují okolní tkáně, zlepšují citlivost daného místa, naučíte se mentálně pracovat se specifickými jizvami: na děložním čípku, po císařském řezu a s vnitřními jizvami. Seminář je také zaměřený na energetickou a emoční práci s jizvami.</w:t>
      </w:r>
    </w:p>
    <w:p>
      <w:pPr>
        <w:pStyle w:val="Normal"/>
        <w:ind w:left="0" w:right="0" w:hanging="0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</w:t>
      </w:r>
      <w:r>
        <w:rPr>
          <w:rFonts w:ascii="Liberation Serif" w:hAnsi="Liberation Serif"/>
          <w:sz w:val="26"/>
          <w:szCs w:val="26"/>
        </w:rPr>
        <w:t>Informace z kurzu můžete použít pro sebe, své nejbližší nebo pro své klienty, pokud děláte masáže či jiné terapie.</w:t>
      </w:r>
    </w:p>
    <w:p>
      <w:pPr>
        <w:pStyle w:val="Normal"/>
        <w:ind w:left="0" w:right="0" w:hanging="0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</w:t>
      </w:r>
      <w:r>
        <w:rPr>
          <w:rFonts w:ascii="Liberation Serif" w:hAnsi="Liberation Serif"/>
          <w:sz w:val="26"/>
          <w:szCs w:val="26"/>
        </w:rPr>
        <w:t>Podrobná skripta jsou v ceně kurzovného.</w:t>
      </w:r>
    </w:p>
    <w:p>
      <w:pPr>
        <w:pStyle w:val="Normal"/>
        <w:spacing w:before="0" w:after="6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 xml:space="preserve">Lektorka: </w:t>
      </w:r>
      <w:r>
        <w:rPr>
          <w:rFonts w:ascii="Liberation Serif" w:hAnsi="Liberation Serif"/>
          <w:sz w:val="26"/>
          <w:szCs w:val="26"/>
        </w:rPr>
        <w:t>Pavla Skálová, DiS</w:t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fyzioterapeutka, </w:t>
      </w:r>
      <w:r>
        <w:rPr>
          <w:rFonts w:ascii="Liberation Serif" w:hAnsi="Liberation Serif"/>
          <w:sz w:val="26"/>
          <w:szCs w:val="26"/>
        </w:rPr>
        <w:t>terapeutka energetického čtení</w:t>
      </w:r>
      <w:r>
        <w:rPr>
          <w:rFonts w:ascii="Liberation Serif" w:hAnsi="Liberation Serif"/>
          <w:sz w:val="26"/>
          <w:szCs w:val="26"/>
        </w:rPr>
        <w:t xml:space="preserve">. </w:t>
      </w:r>
      <w:r>
        <w:rPr>
          <w:rFonts w:ascii="Liberation Serif" w:hAnsi="Liberation Serif"/>
          <w:sz w:val="26"/>
          <w:szCs w:val="26"/>
        </w:rPr>
        <w:t xml:space="preserve">Dívá se na tělo i jizvy celostně. Při výuce 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čerpá </w:t>
      </w:r>
      <w:r>
        <w:rPr>
          <w:rFonts w:ascii="Liberation Serif" w:hAnsi="Liberation Serif"/>
          <w:sz w:val="26"/>
          <w:szCs w:val="26"/>
        </w:rPr>
        <w:t>z</w:t>
      </w:r>
      <w:r>
        <w:rPr>
          <w:rFonts w:ascii="Liberation Serif" w:hAnsi="Liberation Serif"/>
          <w:sz w:val="26"/>
          <w:szCs w:val="26"/>
        </w:rPr>
        <w:t xml:space="preserve">e svých </w:t>
      </w:r>
      <w:r>
        <w:rPr>
          <w:rFonts w:ascii="Liberation Serif" w:hAnsi="Liberation Serif"/>
          <w:sz w:val="26"/>
          <w:szCs w:val="26"/>
        </w:rPr>
        <w:t xml:space="preserve">mnohaletých </w:t>
      </w:r>
      <w:r>
        <w:rPr>
          <w:rFonts w:ascii="Liberation Serif" w:hAnsi="Liberation Serif"/>
          <w:sz w:val="26"/>
          <w:szCs w:val="26"/>
        </w:rPr>
        <w:t xml:space="preserve">praktických </w:t>
      </w:r>
      <w:r>
        <w:rPr>
          <w:rFonts w:ascii="Liberation Serif" w:hAnsi="Liberation Serif"/>
          <w:sz w:val="26"/>
          <w:szCs w:val="26"/>
        </w:rPr>
        <w:t xml:space="preserve">zkušeností </w:t>
      </w:r>
      <w:r>
        <w:rPr>
          <w:rFonts w:ascii="Liberation Serif" w:hAnsi="Liberation Serif"/>
          <w:sz w:val="26"/>
          <w:szCs w:val="26"/>
        </w:rPr>
        <w:t>s jizvami.</w:t>
      </w:r>
      <w:r>
        <w:rPr>
          <w:rFonts w:ascii="Liberation Serif" w:hAnsi="Liberation Serif"/>
          <w:sz w:val="26"/>
          <w:szCs w:val="26"/>
        </w:rPr>
        <w:t xml:space="preserve"> Téma jizev </w:t>
      </w:r>
      <w:r>
        <w:rPr>
          <w:rFonts w:ascii="Liberation Serif" w:hAnsi="Liberation Serif"/>
          <w:sz w:val="26"/>
          <w:szCs w:val="26"/>
        </w:rPr>
        <w:t>ji</w:t>
      </w:r>
      <w:r>
        <w:rPr>
          <w:rFonts w:ascii="Liberation Serif" w:hAnsi="Liberation Serif"/>
          <w:sz w:val="26"/>
          <w:szCs w:val="26"/>
        </w:rPr>
        <w:t xml:space="preserve"> fascinuje. </w:t>
      </w:r>
      <w:r>
        <w:rPr>
          <w:rFonts w:ascii="Liberation Serif" w:hAnsi="Liberation Serif"/>
          <w:sz w:val="26"/>
          <w:szCs w:val="26"/>
        </w:rPr>
        <w:t>Vnímá</w:t>
      </w:r>
      <w:r>
        <w:rPr>
          <w:rFonts w:ascii="Liberation Serif" w:hAnsi="Liberation Serif"/>
          <w:sz w:val="26"/>
          <w:szCs w:val="26"/>
        </w:rPr>
        <w:t xml:space="preserve"> propojení těla, příběhu, emocí a energie. Stále překládá nové a nové knihy o jizvách, zkouší nové techniky a ty, co fungují předává </w:t>
      </w:r>
      <w:r>
        <w:rPr>
          <w:rFonts w:ascii="Liberation Serif" w:hAnsi="Liberation Serif"/>
          <w:sz w:val="26"/>
          <w:szCs w:val="26"/>
        </w:rPr>
        <w:t>na kurzech</w:t>
      </w:r>
      <w:r>
        <w:rPr>
          <w:rFonts w:ascii="Liberation Serif" w:hAnsi="Liberation Serif"/>
          <w:sz w:val="26"/>
          <w:szCs w:val="26"/>
        </w:rPr>
        <w:t xml:space="preserve"> dál.</w:t>
      </w:r>
    </w:p>
    <w:p>
      <w:pPr>
        <w:pStyle w:val="Normal"/>
        <w:spacing w:before="0" w:after="60"/>
        <w:rPr>
          <w:sz w:val="26"/>
          <w:szCs w:val="26"/>
        </w:rPr>
      </w:pPr>
      <w:r>
        <w:rPr/>
      </w:r>
    </w:p>
    <w:p>
      <w:pPr>
        <w:pStyle w:val="Normal"/>
        <w:spacing w:before="0" w:after="6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spacing w:before="120" w:after="0"/>
        <w:ind w:left="2126" w:right="0" w:hanging="2126"/>
        <w:rPr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Místo konání          </w:t>
      </w:r>
      <w:r>
        <w:rPr>
          <w:rFonts w:ascii="Liberation Serif" w:hAnsi="Liberation Serif"/>
          <w:b/>
          <w:bCs/>
          <w:sz w:val="26"/>
          <w:szCs w:val="26"/>
        </w:rPr>
        <w:t>Štěrboholská 1427/55, Praha 10 – Hostivař,</w:t>
      </w:r>
      <w:r>
        <w:rPr>
          <w:rFonts w:ascii="Liberation Serif" w:hAnsi="Liberation Serif"/>
          <w:sz w:val="26"/>
          <w:szCs w:val="26"/>
        </w:rPr>
        <w:t xml:space="preserve"> přednášková místnost společnosti Atlantis Telecom s.r.o.  Na 3. straně tohoto dokumentu je plánek, jak se na místo dostanete. Doporučujeme plánek cesty vytisknout a vzít s sebou na cestu, protože navigace mívá někdy potíže s vyhledáním.</w:t>
        <w:tab/>
      </w:r>
      <w:r>
        <w:rPr>
          <w:rFonts w:ascii="Liberation Serif" w:hAnsi="Liberation Serif"/>
          <w:b/>
          <w:sz w:val="26"/>
          <w:szCs w:val="26"/>
        </w:rPr>
        <w:br/>
      </w:r>
      <w:r>
        <w:rPr>
          <w:rFonts w:ascii="Liberation Serif" w:hAnsi="Liberation Serif"/>
          <w:sz w:val="26"/>
          <w:szCs w:val="26"/>
        </w:rPr>
        <w:t>Souřadnice:</w:t>
      </w:r>
      <w:r>
        <w:rPr>
          <w:rFonts w:ascii="Liberation Serif" w:hAnsi="Liberation Serif"/>
          <w:b/>
          <w:sz w:val="26"/>
          <w:szCs w:val="26"/>
        </w:rPr>
        <w:t xml:space="preserve"> 50.0639497N, 14.5338544E</w:t>
      </w:r>
    </w:p>
    <w:p>
      <w:pPr>
        <w:pStyle w:val="Normal"/>
        <w:spacing w:before="80" w:after="0"/>
        <w:ind w:left="2126" w:right="0" w:hanging="2126"/>
        <w:rPr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Časový program</w:t>
        <w:tab/>
      </w:r>
      <w:r>
        <w:rPr>
          <w:rFonts w:ascii="Liberation Serif" w:hAnsi="Liberation Serif"/>
          <w:sz w:val="26"/>
          <w:szCs w:val="26"/>
        </w:rPr>
        <w:tab/>
        <w:t>od 9:00 hodin registrace,  9:30- 17:30h výuka (s přestávkou na oběd)</w:t>
      </w:r>
    </w:p>
    <w:p>
      <w:pPr>
        <w:pStyle w:val="Normal"/>
        <w:spacing w:before="120" w:after="0"/>
        <w:ind w:left="2126" w:right="0" w:hanging="2126"/>
        <w:rPr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Kurzovné</w:t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b/>
          <w:bCs/>
          <w:sz w:val="26"/>
          <w:szCs w:val="26"/>
        </w:rPr>
        <w:t>3.400,- Kč</w:t>
      </w:r>
      <w:r>
        <w:rPr>
          <w:rFonts w:ascii="Liberation Serif" w:hAnsi="Liberation Serif"/>
          <w:b w:val="false"/>
          <w:bCs w:val="false"/>
          <w:sz w:val="26"/>
          <w:szCs w:val="26"/>
        </w:rPr>
        <w:br/>
      </w:r>
      <w:r>
        <w:rPr>
          <w:rFonts w:ascii="Liberation Serif" w:hAnsi="Liberation Serif"/>
          <w:b/>
          <w:sz w:val="26"/>
          <w:szCs w:val="26"/>
        </w:rPr>
        <w:t xml:space="preserve">Platba v hotovosti na místě před začátkem kurzu.  </w:t>
      </w:r>
    </w:p>
    <w:p>
      <w:pPr>
        <w:pStyle w:val="Normal"/>
        <w:spacing w:before="120" w:after="0"/>
        <w:ind w:left="2126" w:right="0" w:hanging="2126"/>
        <w:rPr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Rezervace místa     </w:t>
      </w:r>
      <w:r>
        <w:rPr>
          <w:rFonts w:ascii="Liberation Serif" w:hAnsi="Liberation Serif"/>
          <w:sz w:val="26"/>
          <w:szCs w:val="26"/>
        </w:rPr>
        <w:t xml:space="preserve">zasláním vyplněné závazné přihlášky mailem. Po jejím obdržení Vám mailem potvrdíme závaznou rezervaci místa na kurzu.  </w:t>
      </w:r>
    </w:p>
    <w:p>
      <w:pPr>
        <w:pStyle w:val="Normal"/>
        <w:spacing w:before="120" w:after="0"/>
        <w:ind w:left="2126" w:right="0" w:hanging="2126"/>
        <w:rPr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S sebou vezměte</w:t>
      </w:r>
      <w:r>
        <w:rPr>
          <w:rFonts w:ascii="Liberation Serif" w:hAnsi="Liberation Serif"/>
          <w:sz w:val="26"/>
          <w:szCs w:val="26"/>
        </w:rPr>
        <w:tab/>
        <w:t>pastelky, propisku, poznámkový blok, pohodlné oblečení, přezůvky, svačinky. V okolí není žádný obchod.</w:t>
      </w:r>
    </w:p>
    <w:p>
      <w:pPr>
        <w:pStyle w:val="Normal"/>
        <w:tabs>
          <w:tab w:val="clear" w:pos="720"/>
        </w:tabs>
        <w:spacing w:before="80" w:after="0"/>
        <w:ind w:left="2125" w:right="0" w:hanging="2125"/>
        <w:rPr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Občerstvení</w:t>
        <w:tab/>
        <w:tab/>
      </w:r>
      <w:r>
        <w:rPr>
          <w:rFonts w:ascii="Liberation Serif" w:hAnsi="Liberation Serif"/>
          <w:sz w:val="26"/>
          <w:szCs w:val="26"/>
        </w:rPr>
        <w:t xml:space="preserve">v termoskách bude volně k dispozici lehce zásaditý čaj bez teinu, v době oběda </w:t>
      </w:r>
      <w:r>
        <w:rPr>
          <w:rFonts w:eastAsia="Times New Roman" w:cs="Times New Roman" w:ascii="Liberation Serif" w:hAnsi="Liberation Serif"/>
          <w:color w:val="auto"/>
          <w:kern w:val="0"/>
          <w:sz w:val="26"/>
          <w:szCs w:val="26"/>
          <w:lang w:val="cs-CZ" w:eastAsia="zh-CN" w:bidi="ar-SA"/>
        </w:rPr>
        <w:t>zdarma</w:t>
      </w:r>
      <w:r>
        <w:rPr>
          <w:rFonts w:ascii="Liberation Serif" w:hAnsi="Liberation Serif"/>
          <w:sz w:val="26"/>
          <w:szCs w:val="26"/>
        </w:rPr>
        <w:t xml:space="preserve"> zeleninová polévka.</w:t>
      </w:r>
    </w:p>
    <w:p>
      <w:pPr>
        <w:pStyle w:val="Normal"/>
        <w:spacing w:before="80" w:after="0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Na kurzu si můžete zakoupit kvalitní masážní a kosmetické oleje: třezalkový, měsíčkový, heřmánkový, břízový, mátový nebo diviznový, čaje a džemy z přírodní zahrady u Doks. </w:t>
      </w:r>
    </w:p>
    <w:p>
      <w:pPr>
        <w:pStyle w:val="Normal"/>
        <w:spacing w:before="80" w:after="0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Také balzám Saprocan, tinktury M-Chord, staroslovanské píšťaly „koncovky“ a fujary z dílny Miroslava Ešnera, CD s fujarovou hudbou.</w:t>
      </w:r>
      <w:r>
        <w:br w:type="page"/>
      </w:r>
    </w:p>
    <w:p>
      <w:pPr>
        <w:pStyle w:val="Normal"/>
        <w:spacing w:before="80" w:after="0"/>
        <w:rPr/>
      </w:pPr>
      <w:r>
        <w:rPr/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-234950</wp:posOffset>
            </wp:positionH>
            <wp:positionV relativeFrom="paragraph">
              <wp:posOffset>219710</wp:posOffset>
            </wp:positionV>
            <wp:extent cx="6733540" cy="9366250"/>
            <wp:effectExtent l="0" t="0" r="0" b="0"/>
            <wp:wrapSquare wrapText="largest"/>
            <wp:docPr id="4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40" cy="936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type w:val="nextPage"/>
      <w:pgSz w:w="11906" w:h="16838"/>
      <w:pgMar w:left="1021" w:right="1020" w:header="397" w:top="567" w:footer="397" w:bottom="66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Franklin Gothic Medium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Franklin Gothic Demi">
    <w:altName w:val="Arial"/>
    <w:charset w:val="01"/>
    <w:family w:val="roman"/>
    <w:pitch w:val="variable"/>
  </w:font>
  <w:font w:name="Trebuchet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b/>
        <w:color w:val="000000"/>
      </w:rPr>
      <w:t xml:space="preserve">mail: </w:t>
    </w:r>
    <w:hyperlink r:id="rId1">
      <w:r>
        <w:rPr>
          <w:rStyle w:val="Internetovodkaz"/>
          <w:b/>
          <w:color w:val="000000"/>
          <w:u w:val="none"/>
        </w:rPr>
        <w:t>info@trezalka.cz</w:t>
      </w:r>
    </w:hyperlink>
    <w:r>
      <w:rPr>
        <w:b/>
        <w:color w:val="000000"/>
        <w:sz w:val="22"/>
        <w:szCs w:val="22"/>
      </w:rPr>
      <w:tab/>
    </w:r>
    <w:r>
      <w:rPr>
        <w:rFonts w:cs="Trebuchet MS" w:ascii="Trebuchet MS" w:hAnsi="Trebuchet MS"/>
        <w:b/>
        <w:color w:val="000000"/>
        <w:sz w:val="22"/>
        <w:szCs w:val="22"/>
      </w:rPr>
      <w:t xml:space="preserve">    </w:t>
      <w:tab/>
      <w:tab/>
    </w:r>
    <w:r>
      <w:rPr>
        <w:b/>
        <w:color w:val="000000"/>
      </w:rPr>
      <w:t>tel.: 604 294 047</w:t>
    </w:r>
    <w:r>
      <w:rPr>
        <w:b/>
        <w:color w:val="000000"/>
        <w:sz w:val="22"/>
        <w:szCs w:val="22"/>
      </w:rPr>
      <w:tab/>
    </w:r>
    <w:r>
      <w:rPr>
        <w:rFonts w:cs="Trebuchet MS" w:ascii="Trebuchet MS" w:hAnsi="Trebuchet MS"/>
        <w:b/>
        <w:color w:val="000000"/>
        <w:sz w:val="22"/>
        <w:szCs w:val="22"/>
      </w:rPr>
      <w:tab/>
      <w:t xml:space="preserve">           </w:t>
    </w:r>
    <w:r>
      <w:rPr>
        <w:b/>
        <w:color w:val="000000"/>
      </w:rPr>
      <w:t xml:space="preserve"> www.trezalka.cz</w:t>
    </w:r>
  </w:p>
  <w:p>
    <w:pPr>
      <w:pStyle w:val="Zpa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1270</wp:posOffset>
              </wp:positionH>
              <wp:positionV relativeFrom="paragraph">
                <wp:posOffset>568960</wp:posOffset>
              </wp:positionV>
              <wp:extent cx="28575" cy="28575"/>
              <wp:effectExtent l="0" t="0" r="0" b="0"/>
              <wp:wrapNone/>
              <wp:docPr id="5" name="Tvar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80" cy="280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cap="sq" w="9360">
                        <a:solidFill>
                          <a:srgbClr val="333333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>
        <w:rFonts w:ascii="Franklin Gothic Demi;Arial" w:hAnsi="Franklin Gothic Demi;Arial" w:cs="Franklin Gothic Demi;Arial"/>
      </w:rPr>
    </w:pPr>
    <w:r>
      <w:rPr>
        <w:rFonts w:cs="Franklin Gothic Demi;Arial" w:ascii="Franklin Gothic Demi;Arial" w:hAnsi="Franklin Gothic Demi;Arial"/>
      </w:rPr>
    </w:r>
  </w:p>
</w:hdr>
</file>

<file path=word/settings.xml><?xml version="1.0" encoding="utf-8"?>
<w:settings xmlns:w="http://schemas.openxmlformats.org/wordprocessingml/2006/main">
  <w:zoom w:percent="222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>
      <w:rFonts w:ascii="Franklin Gothic Medium" w:hAnsi="Franklin Gothic Medium" w:cs="Franklin Gothic Medium"/>
      <w:b/>
      <w:color w:val="000000"/>
      <w:sz w:val="32"/>
      <w:szCs w:val="32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andardnpsmoodstavce1">
    <w:name w:val="Standardní písmo odstavce1"/>
    <w:qFormat/>
    <w:rPr/>
  </w:style>
  <w:style w:type="character" w:styleId="Internetovodkaz">
    <w:name w:val="Internetový odkaz"/>
    <w:basedOn w:val="Standardnpsmoodstavce1"/>
    <w:rPr>
      <w:color w:val="0000FF"/>
      <w:u w:val="single"/>
    </w:rPr>
  </w:style>
  <w:style w:type="character" w:styleId="TextbublinyChar">
    <w:name w:val="Text bubliny Char"/>
    <w:basedOn w:val="Standardnpsmoodstavce1"/>
    <w:qFormat/>
    <w:rPr>
      <w:rFonts w:ascii="Tahoma" w:hAnsi="Tahoma" w:cs="Tahoma"/>
      <w:sz w:val="16"/>
      <w:szCs w:val="16"/>
    </w:rPr>
  </w:style>
  <w:style w:type="character" w:styleId="Navtveninternetovodkaz">
    <w:name w:val="Navštívený internetový odkaz"/>
    <w:basedOn w:val="Standardnpsmoodstavce1"/>
    <w:rPr>
      <w:color w:val="800080"/>
      <w:u w:val="single"/>
    </w:rPr>
  </w:style>
  <w:style w:type="character" w:styleId="Symbolyproslovn">
    <w:name w:val="Symboly pro číslování"/>
    <w:qFormat/>
    <w:rPr/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rmce">
    <w:name w:val="Obsah rámce"/>
    <w:basedOn w:val="Tlotextu"/>
    <w:qFormat/>
    <w:pPr/>
    <w:rPr/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trezalka.cz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trezalka.cz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LibreOffice/6.4.7.2$Linux_X86_64 LibreOffice_project/40$Build-2</Application>
  <Pages>3</Pages>
  <Words>446</Words>
  <Characters>2590</Characters>
  <CharactersWithSpaces>3312</CharactersWithSpaces>
  <Paragraphs>36</Paragraphs>
  <Company>Iscare IVF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2023-03-28T21:55:00Z</dcterms:created>
  <dc:creator>Mirek</dc:creator>
  <dc:description/>
  <dc:language>cs-CZ</dc:language>
  <cp:lastModifiedBy/>
  <cp:lastPrinted>2023-04-04T12:11:30Z</cp:lastPrinted>
  <dcterms:modified xsi:type="dcterms:W3CDTF">2026-03-23T23:19:38Z</dcterms:modified>
  <cp:revision>122</cp:revision>
  <dc:subject/>
  <dc:title>Cvičení podle Ludmily Mojžíšové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Iscare IVF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